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8B707" w14:textId="5B07EC8C" w:rsidR="00F32081" w:rsidRPr="00F32081" w:rsidRDefault="00F32081" w:rsidP="00F32081">
      <w:pPr>
        <w:spacing w:after="0"/>
        <w:rPr>
          <w:b/>
          <w:sz w:val="28"/>
          <w:szCs w:val="28"/>
        </w:rPr>
      </w:pPr>
      <w:bookmarkStart w:id="0" w:name="_GoBack"/>
      <w:bookmarkEnd w:id="0"/>
      <w:r w:rsidRPr="00F32081">
        <w:rPr>
          <w:b/>
          <w:sz w:val="28"/>
          <w:szCs w:val="28"/>
        </w:rPr>
        <w:t>Appendix 3.</w:t>
      </w:r>
    </w:p>
    <w:p w14:paraId="43228659" w14:textId="77777777" w:rsidR="00F32081" w:rsidRDefault="00F32081" w:rsidP="006A4135">
      <w:pPr>
        <w:spacing w:after="0"/>
        <w:rPr>
          <w:b/>
          <w:sz w:val="28"/>
          <w:szCs w:val="28"/>
        </w:rPr>
      </w:pPr>
    </w:p>
    <w:p w14:paraId="0D79CF3A" w14:textId="6A726F3E" w:rsidR="006A4135" w:rsidRDefault="00054BE3" w:rsidP="006A4135">
      <w:pPr>
        <w:spacing w:after="0"/>
        <w:rPr>
          <w:b/>
          <w:sz w:val="28"/>
          <w:szCs w:val="28"/>
        </w:rPr>
      </w:pPr>
      <w:r w:rsidRPr="009509F5">
        <w:rPr>
          <w:b/>
          <w:sz w:val="28"/>
          <w:szCs w:val="28"/>
        </w:rPr>
        <w:t xml:space="preserve">Representative Reports to Clavering Parish Council for </w:t>
      </w:r>
      <w:r w:rsidR="00AF72D4">
        <w:rPr>
          <w:b/>
          <w:sz w:val="28"/>
          <w:szCs w:val="28"/>
        </w:rPr>
        <w:t>Full Council M</w:t>
      </w:r>
      <w:r w:rsidRPr="009509F5">
        <w:rPr>
          <w:b/>
          <w:sz w:val="28"/>
          <w:szCs w:val="28"/>
        </w:rPr>
        <w:t xml:space="preserve">eeting </w:t>
      </w:r>
      <w:r w:rsidR="006A4135">
        <w:rPr>
          <w:b/>
          <w:sz w:val="28"/>
          <w:szCs w:val="28"/>
        </w:rPr>
        <w:t xml:space="preserve">  </w:t>
      </w:r>
    </w:p>
    <w:p w14:paraId="6534895D" w14:textId="52D2A796" w:rsidR="000074A0" w:rsidRDefault="009330DC" w:rsidP="00426D7C">
      <w:pPr>
        <w:spacing w:after="0"/>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3F0259">
        <w:rPr>
          <w:b/>
          <w:sz w:val="28"/>
          <w:szCs w:val="28"/>
        </w:rPr>
        <w:t>14</w:t>
      </w:r>
      <w:r w:rsidR="003F0259" w:rsidRPr="003F0259">
        <w:rPr>
          <w:b/>
          <w:sz w:val="28"/>
          <w:szCs w:val="28"/>
          <w:vertAlign w:val="superscript"/>
        </w:rPr>
        <w:t>th</w:t>
      </w:r>
      <w:r w:rsidR="003F0259">
        <w:rPr>
          <w:b/>
          <w:sz w:val="28"/>
          <w:szCs w:val="28"/>
        </w:rPr>
        <w:t xml:space="preserve"> November </w:t>
      </w:r>
      <w:r>
        <w:rPr>
          <w:b/>
          <w:sz w:val="28"/>
          <w:szCs w:val="28"/>
        </w:rPr>
        <w:t>2022</w:t>
      </w:r>
    </w:p>
    <w:p w14:paraId="54BB2275" w14:textId="77777777" w:rsidR="009D0A04" w:rsidRDefault="009D0A04" w:rsidP="009D0A04">
      <w:pPr>
        <w:spacing w:after="0"/>
        <w:rPr>
          <w:rFonts w:cstheme="minorHAnsi"/>
          <w:b/>
          <w:sz w:val="28"/>
          <w:szCs w:val="28"/>
        </w:rPr>
      </w:pPr>
    </w:p>
    <w:p w14:paraId="02E41595" w14:textId="77777777" w:rsidR="009D0A04" w:rsidRPr="007F13F1" w:rsidRDefault="009D0A04" w:rsidP="009D0A04">
      <w:pPr>
        <w:spacing w:after="0"/>
        <w:rPr>
          <w:rFonts w:cstheme="minorHAnsi"/>
          <w:b/>
          <w:sz w:val="28"/>
          <w:szCs w:val="28"/>
        </w:rPr>
      </w:pPr>
      <w:r w:rsidRPr="007F13F1">
        <w:rPr>
          <w:rFonts w:cstheme="minorHAnsi"/>
          <w:b/>
          <w:sz w:val="28"/>
          <w:szCs w:val="28"/>
        </w:rPr>
        <w:t xml:space="preserve">Jubilee Field Committee of Management. </w:t>
      </w:r>
    </w:p>
    <w:p w14:paraId="46E242E9" w14:textId="12E0FE32" w:rsidR="00491F71" w:rsidRDefault="00491F71" w:rsidP="009D0A04">
      <w:pPr>
        <w:spacing w:after="0"/>
        <w:rPr>
          <w:rFonts w:cstheme="minorHAnsi"/>
          <w:b/>
          <w:sz w:val="24"/>
          <w:szCs w:val="24"/>
        </w:rPr>
      </w:pPr>
      <w:r>
        <w:rPr>
          <w:rFonts w:cstheme="minorHAnsi"/>
          <w:b/>
          <w:sz w:val="24"/>
          <w:szCs w:val="24"/>
        </w:rPr>
        <w:t>Annual General Meeting 12</w:t>
      </w:r>
      <w:r w:rsidRPr="00491F71">
        <w:rPr>
          <w:rFonts w:cstheme="minorHAnsi"/>
          <w:b/>
          <w:sz w:val="24"/>
          <w:szCs w:val="24"/>
          <w:vertAlign w:val="superscript"/>
        </w:rPr>
        <w:t>th</w:t>
      </w:r>
      <w:r>
        <w:rPr>
          <w:rFonts w:cstheme="minorHAnsi"/>
          <w:b/>
          <w:sz w:val="24"/>
          <w:szCs w:val="24"/>
        </w:rPr>
        <w:t xml:space="preserve"> October</w:t>
      </w:r>
    </w:p>
    <w:p w14:paraId="5FFE9C4C" w14:textId="526507FA" w:rsidR="00491F71" w:rsidRDefault="00491F71" w:rsidP="009D0A04">
      <w:pPr>
        <w:spacing w:after="0"/>
        <w:rPr>
          <w:rFonts w:cstheme="minorHAnsi"/>
          <w:sz w:val="24"/>
          <w:szCs w:val="24"/>
        </w:rPr>
      </w:pPr>
      <w:r>
        <w:rPr>
          <w:rFonts w:cstheme="minorHAnsi"/>
          <w:sz w:val="24"/>
          <w:szCs w:val="24"/>
        </w:rPr>
        <w:t>Donna Duckworth was re-elected</w:t>
      </w:r>
      <w:r w:rsidR="00C25F73">
        <w:rPr>
          <w:rFonts w:cstheme="minorHAnsi"/>
          <w:sz w:val="24"/>
          <w:szCs w:val="24"/>
        </w:rPr>
        <w:t xml:space="preserve"> to continue as Chairman,</w:t>
      </w:r>
      <w:r>
        <w:rPr>
          <w:rFonts w:cstheme="minorHAnsi"/>
          <w:sz w:val="24"/>
          <w:szCs w:val="24"/>
        </w:rPr>
        <w:t xml:space="preserve"> Paul Birch as Vice Chairman and Jon Dixon as Treasurer. A secretary would be welcomed!</w:t>
      </w:r>
    </w:p>
    <w:p w14:paraId="2E6A0EBB" w14:textId="77777777" w:rsidR="00491F71" w:rsidRDefault="00491F71" w:rsidP="009D0A04">
      <w:pPr>
        <w:spacing w:after="0"/>
        <w:rPr>
          <w:rFonts w:cstheme="minorHAnsi"/>
          <w:sz w:val="24"/>
          <w:szCs w:val="24"/>
        </w:rPr>
      </w:pPr>
      <w:r>
        <w:rPr>
          <w:rFonts w:cstheme="minorHAnsi"/>
          <w:sz w:val="24"/>
          <w:szCs w:val="24"/>
        </w:rPr>
        <w:t>The main project for the coming year is the replacing of the Adventure Playground equipment.</w:t>
      </w:r>
    </w:p>
    <w:p w14:paraId="1D7778D2" w14:textId="03E2CD68" w:rsidR="00491F71" w:rsidRDefault="00491F71" w:rsidP="009D0A04">
      <w:pPr>
        <w:spacing w:after="0"/>
        <w:rPr>
          <w:rFonts w:cstheme="minorHAnsi"/>
          <w:sz w:val="24"/>
          <w:szCs w:val="24"/>
        </w:rPr>
      </w:pPr>
      <w:r>
        <w:rPr>
          <w:rFonts w:cstheme="minorHAnsi"/>
          <w:sz w:val="24"/>
          <w:szCs w:val="24"/>
        </w:rPr>
        <w:t>Th</w:t>
      </w:r>
      <w:r w:rsidR="00BB3DC3">
        <w:rPr>
          <w:rFonts w:cstheme="minorHAnsi"/>
          <w:sz w:val="24"/>
          <w:szCs w:val="24"/>
        </w:rPr>
        <w:t>ere will also be the work on</w:t>
      </w:r>
      <w:r>
        <w:rPr>
          <w:rFonts w:cstheme="minorHAnsi"/>
          <w:sz w:val="24"/>
          <w:szCs w:val="24"/>
        </w:rPr>
        <w:t xml:space="preserve"> considering the possibility of a merger of the Jubilee Field Charity with the Village Hall Charity as reported to the October PC Meeting.</w:t>
      </w:r>
    </w:p>
    <w:p w14:paraId="41EB117C" w14:textId="7745F77B" w:rsidR="00C974C1" w:rsidRDefault="00491F71" w:rsidP="00426D7C">
      <w:pPr>
        <w:spacing w:after="0"/>
        <w:rPr>
          <w:rFonts w:cstheme="minorHAnsi"/>
          <w:sz w:val="24"/>
          <w:szCs w:val="24"/>
        </w:rPr>
      </w:pPr>
      <w:r>
        <w:rPr>
          <w:rFonts w:cstheme="minorHAnsi"/>
          <w:sz w:val="24"/>
          <w:szCs w:val="24"/>
        </w:rPr>
        <w:t xml:space="preserve">The </w:t>
      </w:r>
      <w:proofErr w:type="spellStart"/>
      <w:r>
        <w:rPr>
          <w:rFonts w:cstheme="minorHAnsi"/>
          <w:sz w:val="24"/>
          <w:szCs w:val="24"/>
        </w:rPr>
        <w:t>Ocktoberfest</w:t>
      </w:r>
      <w:proofErr w:type="spellEnd"/>
      <w:r>
        <w:rPr>
          <w:rFonts w:cstheme="minorHAnsi"/>
          <w:sz w:val="24"/>
          <w:szCs w:val="24"/>
        </w:rPr>
        <w:t xml:space="preserve"> fundraiser held on 21</w:t>
      </w:r>
      <w:r w:rsidRPr="00491F71">
        <w:rPr>
          <w:rFonts w:cstheme="minorHAnsi"/>
          <w:sz w:val="24"/>
          <w:szCs w:val="24"/>
          <w:vertAlign w:val="superscript"/>
        </w:rPr>
        <w:t>st</w:t>
      </w:r>
      <w:r>
        <w:rPr>
          <w:rFonts w:cstheme="minorHAnsi"/>
          <w:sz w:val="24"/>
          <w:szCs w:val="24"/>
        </w:rPr>
        <w:t xml:space="preserve"> October was very success</w:t>
      </w:r>
      <w:r w:rsidR="00C25F73">
        <w:rPr>
          <w:rFonts w:cstheme="minorHAnsi"/>
          <w:sz w:val="24"/>
          <w:szCs w:val="24"/>
        </w:rPr>
        <w:t xml:space="preserve">ful. The Christmas </w:t>
      </w:r>
      <w:proofErr w:type="spellStart"/>
      <w:r w:rsidR="00C25F73">
        <w:rPr>
          <w:rFonts w:cstheme="minorHAnsi"/>
          <w:sz w:val="24"/>
          <w:szCs w:val="24"/>
        </w:rPr>
        <w:t>Winetasting</w:t>
      </w:r>
      <w:proofErr w:type="spellEnd"/>
      <w:r w:rsidR="00C25F73">
        <w:rPr>
          <w:rFonts w:cstheme="minorHAnsi"/>
          <w:sz w:val="24"/>
          <w:szCs w:val="24"/>
        </w:rPr>
        <w:t xml:space="preserve"> </w:t>
      </w:r>
      <w:r>
        <w:rPr>
          <w:rFonts w:cstheme="minorHAnsi"/>
          <w:sz w:val="24"/>
          <w:szCs w:val="24"/>
        </w:rPr>
        <w:t>is scheduled for 11</w:t>
      </w:r>
      <w:r w:rsidRPr="00491F71">
        <w:rPr>
          <w:rFonts w:cstheme="minorHAnsi"/>
          <w:sz w:val="24"/>
          <w:szCs w:val="24"/>
          <w:vertAlign w:val="superscript"/>
        </w:rPr>
        <w:t>th</w:t>
      </w:r>
      <w:r>
        <w:rPr>
          <w:rFonts w:cstheme="minorHAnsi"/>
          <w:sz w:val="24"/>
          <w:szCs w:val="24"/>
        </w:rPr>
        <w:t xml:space="preserve"> November, while only two tables remain available for the popular JF Quiz for 3</w:t>
      </w:r>
      <w:r w:rsidRPr="00491F71">
        <w:rPr>
          <w:rFonts w:cstheme="minorHAnsi"/>
          <w:sz w:val="24"/>
          <w:szCs w:val="24"/>
          <w:vertAlign w:val="superscript"/>
        </w:rPr>
        <w:t>rd</w:t>
      </w:r>
      <w:r>
        <w:rPr>
          <w:rFonts w:cstheme="minorHAnsi"/>
          <w:sz w:val="24"/>
          <w:szCs w:val="24"/>
        </w:rPr>
        <w:t xml:space="preserve"> February 2023.  </w:t>
      </w:r>
    </w:p>
    <w:p w14:paraId="0BB9D54C" w14:textId="77777777" w:rsidR="00952174" w:rsidRDefault="00952174" w:rsidP="00426D7C">
      <w:pPr>
        <w:spacing w:after="0"/>
        <w:rPr>
          <w:rFonts w:cstheme="minorHAnsi"/>
          <w:sz w:val="24"/>
          <w:szCs w:val="24"/>
        </w:rPr>
      </w:pPr>
    </w:p>
    <w:p w14:paraId="21E59DB2" w14:textId="77777777" w:rsidR="00C25F73" w:rsidRDefault="00C25F73" w:rsidP="00952174">
      <w:pPr>
        <w:spacing w:after="0"/>
        <w:rPr>
          <w:rFonts w:cstheme="minorHAnsi"/>
          <w:b/>
          <w:sz w:val="28"/>
          <w:szCs w:val="28"/>
        </w:rPr>
      </w:pPr>
    </w:p>
    <w:p w14:paraId="39FA93FC" w14:textId="20BD45CB" w:rsidR="00952174" w:rsidRPr="00952174" w:rsidRDefault="00BB3DC3" w:rsidP="00952174">
      <w:pPr>
        <w:spacing w:after="0"/>
        <w:rPr>
          <w:rFonts w:cstheme="minorHAnsi"/>
          <w:b/>
          <w:sz w:val="24"/>
          <w:szCs w:val="24"/>
        </w:rPr>
      </w:pPr>
      <w:r>
        <w:rPr>
          <w:rFonts w:cstheme="minorHAnsi"/>
          <w:b/>
          <w:sz w:val="28"/>
          <w:szCs w:val="28"/>
        </w:rPr>
        <w:t>Uttlesford</w:t>
      </w:r>
      <w:r w:rsidR="00952174" w:rsidRPr="00952174">
        <w:rPr>
          <w:rFonts w:cstheme="minorHAnsi"/>
          <w:b/>
          <w:sz w:val="28"/>
          <w:szCs w:val="28"/>
        </w:rPr>
        <w:t xml:space="preserve"> Association of Local Councils (UALC):</w:t>
      </w:r>
      <w:r w:rsidR="00952174" w:rsidRPr="00952174">
        <w:rPr>
          <w:rFonts w:cstheme="minorHAnsi"/>
          <w:sz w:val="24"/>
          <w:szCs w:val="24"/>
        </w:rPr>
        <w:t xml:space="preserve">  </w:t>
      </w:r>
    </w:p>
    <w:p w14:paraId="2BB6EF94" w14:textId="6D046504" w:rsidR="00E50E7F" w:rsidRDefault="00952174" w:rsidP="00952174">
      <w:pPr>
        <w:spacing w:after="0"/>
        <w:rPr>
          <w:rFonts w:cstheme="minorHAnsi"/>
          <w:sz w:val="24"/>
          <w:szCs w:val="24"/>
        </w:rPr>
      </w:pPr>
      <w:r>
        <w:rPr>
          <w:rFonts w:cstheme="minorHAnsi"/>
          <w:b/>
          <w:sz w:val="24"/>
          <w:szCs w:val="24"/>
        </w:rPr>
        <w:t>Re-s</w:t>
      </w:r>
      <w:r w:rsidRPr="005C48F4">
        <w:rPr>
          <w:rFonts w:cstheme="minorHAnsi"/>
          <w:b/>
          <w:sz w:val="24"/>
          <w:szCs w:val="24"/>
        </w:rPr>
        <w:t>cheduled AGM</w:t>
      </w:r>
      <w:r w:rsidR="00C25F73">
        <w:rPr>
          <w:rFonts w:cstheme="minorHAnsi"/>
          <w:b/>
          <w:sz w:val="24"/>
          <w:szCs w:val="24"/>
        </w:rPr>
        <w:t xml:space="preserve"> 26</w:t>
      </w:r>
      <w:r w:rsidR="00C25F73" w:rsidRPr="00C25F73">
        <w:rPr>
          <w:rFonts w:cstheme="minorHAnsi"/>
          <w:b/>
          <w:sz w:val="24"/>
          <w:szCs w:val="24"/>
          <w:vertAlign w:val="superscript"/>
        </w:rPr>
        <w:t>th</w:t>
      </w:r>
      <w:r w:rsidR="00C25F73">
        <w:rPr>
          <w:rFonts w:cstheme="minorHAnsi"/>
          <w:b/>
          <w:sz w:val="24"/>
          <w:szCs w:val="24"/>
        </w:rPr>
        <w:t xml:space="preserve"> October</w:t>
      </w:r>
      <w:r w:rsidR="00E50E7F">
        <w:rPr>
          <w:rFonts w:cstheme="minorHAnsi"/>
          <w:sz w:val="24"/>
          <w:szCs w:val="24"/>
        </w:rPr>
        <w:t xml:space="preserve"> via Zoom.</w:t>
      </w:r>
      <w:r>
        <w:rPr>
          <w:rFonts w:cstheme="minorHAnsi"/>
          <w:sz w:val="24"/>
          <w:szCs w:val="24"/>
        </w:rPr>
        <w:t xml:space="preserve">  </w:t>
      </w:r>
    </w:p>
    <w:p w14:paraId="4C8FF047" w14:textId="5AB5B27B" w:rsidR="00C25F73" w:rsidRDefault="00952174" w:rsidP="00952174">
      <w:pPr>
        <w:spacing w:after="0"/>
        <w:rPr>
          <w:rFonts w:cstheme="minorHAnsi"/>
          <w:sz w:val="24"/>
          <w:szCs w:val="24"/>
        </w:rPr>
      </w:pPr>
      <w:r>
        <w:rPr>
          <w:rFonts w:cstheme="minorHAnsi"/>
          <w:sz w:val="24"/>
          <w:szCs w:val="24"/>
        </w:rPr>
        <w:t>This was</w:t>
      </w:r>
      <w:r w:rsidR="00E50E7F">
        <w:rPr>
          <w:rFonts w:cstheme="minorHAnsi"/>
          <w:sz w:val="24"/>
          <w:szCs w:val="24"/>
        </w:rPr>
        <w:t xml:space="preserve"> quorate for this third attempt. </w:t>
      </w:r>
      <w:r w:rsidR="00C25F73">
        <w:rPr>
          <w:rFonts w:cstheme="minorHAnsi"/>
          <w:sz w:val="24"/>
          <w:szCs w:val="24"/>
        </w:rPr>
        <w:t>Attendees were informed that advice had been give</w:t>
      </w:r>
      <w:r w:rsidR="00057C3F">
        <w:rPr>
          <w:rFonts w:cstheme="minorHAnsi"/>
          <w:sz w:val="24"/>
          <w:szCs w:val="24"/>
        </w:rPr>
        <w:t>n</w:t>
      </w:r>
      <w:r w:rsidR="00C25F73">
        <w:rPr>
          <w:rFonts w:cstheme="minorHAnsi"/>
          <w:sz w:val="24"/>
          <w:szCs w:val="24"/>
        </w:rPr>
        <w:t xml:space="preserve"> that</w:t>
      </w:r>
      <w:r>
        <w:rPr>
          <w:rFonts w:cstheme="minorHAnsi"/>
          <w:sz w:val="24"/>
          <w:szCs w:val="24"/>
        </w:rPr>
        <w:t xml:space="preserve"> the Treasurer/ Secretary </w:t>
      </w:r>
      <w:r w:rsidR="00E50E7F">
        <w:rPr>
          <w:rFonts w:cstheme="minorHAnsi"/>
          <w:sz w:val="24"/>
          <w:szCs w:val="24"/>
        </w:rPr>
        <w:t>should be a volunteer position from the Associate Membership, and not a position where the person received remu</w:t>
      </w:r>
      <w:r w:rsidR="00C25F73">
        <w:rPr>
          <w:rFonts w:cstheme="minorHAnsi"/>
          <w:sz w:val="24"/>
          <w:szCs w:val="24"/>
        </w:rPr>
        <w:t>neration due to Employment Law c</w:t>
      </w:r>
      <w:r w:rsidR="00E50E7F">
        <w:rPr>
          <w:rFonts w:cstheme="minorHAnsi"/>
          <w:sz w:val="24"/>
          <w:szCs w:val="24"/>
        </w:rPr>
        <w:t xml:space="preserve">onsiderations. </w:t>
      </w:r>
    </w:p>
    <w:p w14:paraId="7B49B8CE" w14:textId="4901A610" w:rsidR="00E50E7F" w:rsidRDefault="00E50E7F" w:rsidP="00952174">
      <w:pPr>
        <w:spacing w:after="0"/>
        <w:rPr>
          <w:rFonts w:cstheme="minorHAnsi"/>
          <w:sz w:val="24"/>
          <w:szCs w:val="24"/>
        </w:rPr>
      </w:pPr>
      <w:r>
        <w:rPr>
          <w:rFonts w:cstheme="minorHAnsi"/>
          <w:sz w:val="24"/>
          <w:szCs w:val="24"/>
        </w:rPr>
        <w:t xml:space="preserve">Officers were elected: Alan Townsend – Chairman, Sue Meyer – Vice Chair, Stephanie Gill- Secretary/Treasurer. Representatives: Danielle Frost – Local Highways Panel, Jackie Cheetham -STAAC, Keith </w:t>
      </w:r>
      <w:proofErr w:type="spellStart"/>
      <w:r>
        <w:rPr>
          <w:rFonts w:cstheme="minorHAnsi"/>
          <w:sz w:val="24"/>
          <w:szCs w:val="24"/>
        </w:rPr>
        <w:t>Artus</w:t>
      </w:r>
      <w:proofErr w:type="spellEnd"/>
      <w:r>
        <w:rPr>
          <w:rFonts w:cstheme="minorHAnsi"/>
          <w:sz w:val="24"/>
          <w:szCs w:val="24"/>
        </w:rPr>
        <w:t xml:space="preserve"> – SASIG.</w:t>
      </w:r>
    </w:p>
    <w:p w14:paraId="413F90A2" w14:textId="078CECFB" w:rsidR="00491F71" w:rsidRDefault="00E50E7F" w:rsidP="00426D7C">
      <w:pPr>
        <w:spacing w:after="0"/>
        <w:rPr>
          <w:rFonts w:cstheme="minorHAnsi"/>
          <w:sz w:val="24"/>
          <w:szCs w:val="24"/>
        </w:rPr>
      </w:pPr>
      <w:r>
        <w:rPr>
          <w:rFonts w:cstheme="minorHAnsi"/>
          <w:sz w:val="24"/>
          <w:szCs w:val="24"/>
        </w:rPr>
        <w:t>It is hoped that the next year will allow the organisation to bring in speakers requested by members.</w:t>
      </w:r>
    </w:p>
    <w:p w14:paraId="446C19EC" w14:textId="245ACAC4" w:rsidR="00057C3F" w:rsidRDefault="00057C3F" w:rsidP="00426D7C">
      <w:pPr>
        <w:spacing w:after="0"/>
        <w:rPr>
          <w:rFonts w:cstheme="minorHAnsi"/>
          <w:sz w:val="24"/>
          <w:szCs w:val="24"/>
        </w:rPr>
      </w:pPr>
      <w:r>
        <w:rPr>
          <w:rFonts w:cstheme="minorHAnsi"/>
          <w:sz w:val="24"/>
          <w:szCs w:val="24"/>
        </w:rPr>
        <w:t>(Last year’s membership totalled 25 parish &amp; town councils)</w:t>
      </w:r>
    </w:p>
    <w:p w14:paraId="2AB2BF9D" w14:textId="77777777" w:rsidR="00E50E7F" w:rsidRDefault="00E50E7F" w:rsidP="00426D7C">
      <w:pPr>
        <w:spacing w:after="0"/>
        <w:rPr>
          <w:rFonts w:cstheme="minorHAnsi"/>
          <w:sz w:val="24"/>
          <w:szCs w:val="24"/>
        </w:rPr>
      </w:pPr>
      <w:r>
        <w:rPr>
          <w:rFonts w:cstheme="minorHAnsi"/>
          <w:sz w:val="24"/>
          <w:szCs w:val="24"/>
        </w:rPr>
        <w:t>It was noted that UDC are putting on more forums than previously which helps inform Uttlesford Parish &amp; Town Councils.</w:t>
      </w:r>
    </w:p>
    <w:p w14:paraId="6652BBF6" w14:textId="5F4C9E95" w:rsidR="00E50E7F" w:rsidRDefault="00E50E7F" w:rsidP="00426D7C">
      <w:pPr>
        <w:spacing w:after="0"/>
        <w:rPr>
          <w:rFonts w:cstheme="minorHAnsi"/>
          <w:sz w:val="24"/>
          <w:szCs w:val="24"/>
        </w:rPr>
      </w:pPr>
      <w:r>
        <w:rPr>
          <w:rFonts w:cstheme="minorHAnsi"/>
          <w:sz w:val="24"/>
          <w:szCs w:val="24"/>
        </w:rPr>
        <w:t>I was asked to speak on the training provided by EALC and also there were discussions concerning the provision of Code of Conduct Training by UDC as required under the new LGA Model Code of Conduct adopted by them and which it is expected will be adopted by all Parish and Town Councils</w:t>
      </w:r>
      <w:r w:rsidR="00C25F73">
        <w:rPr>
          <w:rFonts w:cstheme="minorHAnsi"/>
          <w:sz w:val="24"/>
          <w:szCs w:val="24"/>
        </w:rPr>
        <w:t>.</w:t>
      </w:r>
      <w:r>
        <w:rPr>
          <w:rFonts w:cstheme="minorHAnsi"/>
          <w:sz w:val="24"/>
          <w:szCs w:val="24"/>
        </w:rPr>
        <w:t xml:space="preserve"> </w:t>
      </w:r>
    </w:p>
    <w:p w14:paraId="04141B2C" w14:textId="77777777" w:rsidR="00E50E7F" w:rsidRPr="00491F71" w:rsidRDefault="00E50E7F" w:rsidP="00426D7C">
      <w:pPr>
        <w:spacing w:after="0"/>
        <w:rPr>
          <w:rFonts w:cstheme="minorHAnsi"/>
          <w:sz w:val="24"/>
          <w:szCs w:val="24"/>
        </w:rPr>
      </w:pPr>
    </w:p>
    <w:p w14:paraId="559AC0A2" w14:textId="77777777" w:rsidR="00426D7C" w:rsidRDefault="00426D7C" w:rsidP="00426D7C">
      <w:pPr>
        <w:spacing w:after="0"/>
        <w:rPr>
          <w:b/>
          <w:sz w:val="28"/>
          <w:szCs w:val="28"/>
        </w:rPr>
      </w:pPr>
      <w:r w:rsidRPr="00F222D6">
        <w:rPr>
          <w:b/>
          <w:sz w:val="28"/>
          <w:szCs w:val="28"/>
        </w:rPr>
        <w:t xml:space="preserve">Essex </w:t>
      </w:r>
      <w:r>
        <w:rPr>
          <w:b/>
          <w:sz w:val="28"/>
          <w:szCs w:val="28"/>
        </w:rPr>
        <w:t>Association of Local Councils (EALC)</w:t>
      </w:r>
      <w:r w:rsidRPr="00F222D6">
        <w:rPr>
          <w:b/>
          <w:sz w:val="28"/>
          <w:szCs w:val="28"/>
        </w:rPr>
        <w:t>:</w:t>
      </w:r>
    </w:p>
    <w:p w14:paraId="0B4CDF33" w14:textId="77777777" w:rsidR="00952174" w:rsidRPr="00BB3DC3" w:rsidRDefault="008B27A4" w:rsidP="00426D7C">
      <w:pPr>
        <w:spacing w:after="0"/>
        <w:rPr>
          <w:rFonts w:cs="Arial"/>
          <w:b/>
          <w:sz w:val="24"/>
          <w:szCs w:val="24"/>
        </w:rPr>
      </w:pPr>
      <w:r w:rsidRPr="00BB3DC3">
        <w:rPr>
          <w:rFonts w:cs="Arial"/>
          <w:b/>
          <w:sz w:val="24"/>
          <w:szCs w:val="24"/>
        </w:rPr>
        <w:t>Next Meetings:  Finance sub-committee 10</w:t>
      </w:r>
      <w:r w:rsidRPr="00BB3DC3">
        <w:rPr>
          <w:rFonts w:cs="Arial"/>
          <w:b/>
          <w:sz w:val="24"/>
          <w:szCs w:val="24"/>
          <w:vertAlign w:val="superscript"/>
        </w:rPr>
        <w:t>th</w:t>
      </w:r>
      <w:r w:rsidRPr="00BB3DC3">
        <w:rPr>
          <w:rFonts w:cs="Arial"/>
          <w:b/>
          <w:sz w:val="24"/>
          <w:szCs w:val="24"/>
        </w:rPr>
        <w:t xml:space="preserve"> November. Executive Committee 24</w:t>
      </w:r>
      <w:r w:rsidRPr="00BB3DC3">
        <w:rPr>
          <w:rFonts w:cs="Arial"/>
          <w:b/>
          <w:sz w:val="24"/>
          <w:szCs w:val="24"/>
          <w:vertAlign w:val="superscript"/>
        </w:rPr>
        <w:t>th</w:t>
      </w:r>
      <w:r w:rsidRPr="00BB3DC3">
        <w:rPr>
          <w:rFonts w:cs="Arial"/>
          <w:b/>
          <w:sz w:val="24"/>
          <w:szCs w:val="24"/>
        </w:rPr>
        <w:t xml:space="preserve"> November</w:t>
      </w:r>
    </w:p>
    <w:p w14:paraId="40529929" w14:textId="16240807" w:rsidR="00952174" w:rsidRDefault="00952174" w:rsidP="00426D7C">
      <w:pPr>
        <w:spacing w:after="0"/>
        <w:rPr>
          <w:rFonts w:cs="Arial"/>
          <w:sz w:val="24"/>
          <w:szCs w:val="24"/>
        </w:rPr>
      </w:pPr>
      <w:r>
        <w:rPr>
          <w:rFonts w:cs="Arial"/>
          <w:sz w:val="24"/>
          <w:szCs w:val="24"/>
        </w:rPr>
        <w:t>To advise the Council that I have been nominated for the Finance Sub Committee, Personnel Sub Committee and also for the Treasurer position of the EALC</w:t>
      </w:r>
      <w:r w:rsidRPr="00952174">
        <w:rPr>
          <w:rFonts w:cs="Arial"/>
          <w:sz w:val="24"/>
          <w:szCs w:val="24"/>
        </w:rPr>
        <w:t xml:space="preserve"> </w:t>
      </w:r>
      <w:r w:rsidR="00C25F73">
        <w:rPr>
          <w:rFonts w:cs="Arial"/>
          <w:sz w:val="24"/>
          <w:szCs w:val="24"/>
        </w:rPr>
        <w:t>for the coming year, v</w:t>
      </w:r>
      <w:r>
        <w:rPr>
          <w:rFonts w:cs="Arial"/>
          <w:sz w:val="24"/>
          <w:szCs w:val="24"/>
        </w:rPr>
        <w:t>oting to take place 24</w:t>
      </w:r>
      <w:r w:rsidRPr="00952174">
        <w:rPr>
          <w:rFonts w:cs="Arial"/>
          <w:sz w:val="24"/>
          <w:szCs w:val="24"/>
          <w:vertAlign w:val="superscript"/>
        </w:rPr>
        <w:t>th</w:t>
      </w:r>
      <w:r>
        <w:rPr>
          <w:rFonts w:cs="Arial"/>
          <w:sz w:val="24"/>
          <w:szCs w:val="24"/>
        </w:rPr>
        <w:t xml:space="preserve"> November.</w:t>
      </w:r>
    </w:p>
    <w:p w14:paraId="74167B3B" w14:textId="08BA9DC3" w:rsidR="008B27A4" w:rsidRDefault="00952174" w:rsidP="00426D7C">
      <w:pPr>
        <w:spacing w:after="0"/>
        <w:rPr>
          <w:rFonts w:cs="Arial"/>
          <w:sz w:val="24"/>
          <w:szCs w:val="24"/>
        </w:rPr>
      </w:pPr>
      <w:r>
        <w:rPr>
          <w:rFonts w:cs="Arial"/>
          <w:sz w:val="24"/>
          <w:szCs w:val="24"/>
        </w:rPr>
        <w:t>I was also asked to deputise on the CIF Award Panel, representing Uttlesford District, which I did on 2</w:t>
      </w:r>
      <w:r w:rsidRPr="00952174">
        <w:rPr>
          <w:rFonts w:cs="Arial"/>
          <w:sz w:val="24"/>
          <w:szCs w:val="24"/>
          <w:vertAlign w:val="superscript"/>
        </w:rPr>
        <w:t>nd</w:t>
      </w:r>
      <w:r>
        <w:rPr>
          <w:rFonts w:cs="Arial"/>
          <w:sz w:val="24"/>
          <w:szCs w:val="24"/>
        </w:rPr>
        <w:t xml:space="preserve"> November.</w:t>
      </w:r>
      <w:r w:rsidR="008B27A4">
        <w:rPr>
          <w:rFonts w:cs="Arial"/>
          <w:sz w:val="24"/>
          <w:szCs w:val="24"/>
        </w:rPr>
        <w:t xml:space="preserve"> </w:t>
      </w:r>
    </w:p>
    <w:p w14:paraId="7F549FB3" w14:textId="57598F91" w:rsidR="00C25F73" w:rsidRDefault="00C25F73" w:rsidP="00426D7C">
      <w:pPr>
        <w:spacing w:after="0"/>
        <w:rPr>
          <w:sz w:val="24"/>
          <w:szCs w:val="24"/>
        </w:rPr>
      </w:pPr>
      <w:r w:rsidRPr="00C25F73">
        <w:rPr>
          <w:rFonts w:cs="Arial"/>
          <w:b/>
          <w:sz w:val="24"/>
          <w:szCs w:val="24"/>
        </w:rPr>
        <w:t>20 is Plenty Webinar 15</w:t>
      </w:r>
      <w:r w:rsidRPr="00C25F73">
        <w:rPr>
          <w:rFonts w:cs="Arial"/>
          <w:b/>
          <w:sz w:val="24"/>
          <w:szCs w:val="24"/>
          <w:vertAlign w:val="superscript"/>
        </w:rPr>
        <w:t>th</w:t>
      </w:r>
      <w:r w:rsidRPr="00C25F73">
        <w:rPr>
          <w:rFonts w:cs="Arial"/>
          <w:b/>
          <w:sz w:val="24"/>
          <w:szCs w:val="24"/>
        </w:rPr>
        <w:t xml:space="preserve"> November 2022 via EALC</w:t>
      </w:r>
      <w:r>
        <w:rPr>
          <w:rFonts w:cs="Arial"/>
          <w:sz w:val="24"/>
          <w:szCs w:val="24"/>
        </w:rPr>
        <w:t xml:space="preserve"> – I have signed up to attend this. </w:t>
      </w:r>
    </w:p>
    <w:p w14:paraId="200C7773" w14:textId="77777777" w:rsidR="009330DC" w:rsidRDefault="009330DC" w:rsidP="00426D7C">
      <w:pPr>
        <w:spacing w:after="0"/>
        <w:rPr>
          <w:sz w:val="24"/>
          <w:szCs w:val="24"/>
        </w:rPr>
      </w:pPr>
    </w:p>
    <w:p w14:paraId="6B346047" w14:textId="77777777" w:rsidR="00F623A3" w:rsidRDefault="00F623A3" w:rsidP="00426D7C">
      <w:pPr>
        <w:spacing w:after="0"/>
        <w:rPr>
          <w:rFonts w:cs="Arial"/>
          <w:b/>
          <w:sz w:val="28"/>
          <w:szCs w:val="28"/>
        </w:rPr>
      </w:pPr>
    </w:p>
    <w:p w14:paraId="535E7229" w14:textId="77777777" w:rsidR="00F623A3" w:rsidRDefault="00F623A3" w:rsidP="00426D7C">
      <w:pPr>
        <w:spacing w:after="0"/>
        <w:rPr>
          <w:rFonts w:cs="Arial"/>
          <w:b/>
          <w:sz w:val="28"/>
          <w:szCs w:val="28"/>
        </w:rPr>
      </w:pPr>
    </w:p>
    <w:p w14:paraId="694E7E29" w14:textId="77777777" w:rsidR="00F623A3" w:rsidRDefault="00F623A3" w:rsidP="00426D7C">
      <w:pPr>
        <w:spacing w:after="0"/>
        <w:rPr>
          <w:rFonts w:cs="Arial"/>
          <w:b/>
          <w:sz w:val="28"/>
          <w:szCs w:val="28"/>
        </w:rPr>
      </w:pPr>
    </w:p>
    <w:p w14:paraId="034AE0FC" w14:textId="77777777" w:rsidR="00F623A3" w:rsidRDefault="00F623A3" w:rsidP="00426D7C">
      <w:pPr>
        <w:spacing w:after="0"/>
        <w:rPr>
          <w:rFonts w:cs="Arial"/>
          <w:b/>
          <w:sz w:val="28"/>
          <w:szCs w:val="28"/>
        </w:rPr>
      </w:pPr>
    </w:p>
    <w:p w14:paraId="47546501" w14:textId="1096F4AE" w:rsidR="009330DC" w:rsidRDefault="009330DC" w:rsidP="00426D7C">
      <w:pPr>
        <w:spacing w:after="0"/>
        <w:rPr>
          <w:rFonts w:cs="Arial"/>
          <w:sz w:val="24"/>
          <w:szCs w:val="24"/>
        </w:rPr>
      </w:pPr>
      <w:r w:rsidRPr="009330DC">
        <w:rPr>
          <w:rFonts w:cs="Arial"/>
          <w:b/>
          <w:sz w:val="28"/>
          <w:szCs w:val="28"/>
        </w:rPr>
        <w:t>UDC Full Local Councils Liaison Forum</w:t>
      </w:r>
      <w:r>
        <w:rPr>
          <w:rFonts w:cs="Arial"/>
          <w:sz w:val="24"/>
          <w:szCs w:val="24"/>
        </w:rPr>
        <w:t>:</w:t>
      </w:r>
      <w:r w:rsidR="00F623A3">
        <w:rPr>
          <w:rFonts w:cs="Arial"/>
          <w:sz w:val="24"/>
          <w:szCs w:val="24"/>
        </w:rPr>
        <w:t xml:space="preserve"> - held at the new UDC offices in Lt Canfield (Old Banana station!), also site of UDC refuse vehicle </w:t>
      </w:r>
      <w:r w:rsidR="00394A2B">
        <w:rPr>
          <w:rFonts w:cs="Arial"/>
          <w:sz w:val="24"/>
          <w:szCs w:val="24"/>
        </w:rPr>
        <w:t>compound.</w:t>
      </w:r>
      <w:r w:rsidR="00F623A3">
        <w:rPr>
          <w:rFonts w:cs="Arial"/>
          <w:sz w:val="24"/>
          <w:szCs w:val="24"/>
        </w:rPr>
        <w:t xml:space="preserve"> </w:t>
      </w:r>
    </w:p>
    <w:p w14:paraId="0A99E66F" w14:textId="3C4FE23A" w:rsidR="009330DC" w:rsidRDefault="00952174" w:rsidP="00426D7C">
      <w:pPr>
        <w:spacing w:after="0"/>
        <w:rPr>
          <w:rFonts w:cs="Arial"/>
          <w:sz w:val="24"/>
          <w:szCs w:val="24"/>
        </w:rPr>
      </w:pPr>
      <w:r w:rsidRPr="00BB3DC3">
        <w:rPr>
          <w:rFonts w:cs="Arial"/>
          <w:b/>
          <w:sz w:val="24"/>
          <w:szCs w:val="24"/>
        </w:rPr>
        <w:t>7</w:t>
      </w:r>
      <w:r w:rsidRPr="00BB3DC3">
        <w:rPr>
          <w:rFonts w:cs="Arial"/>
          <w:b/>
          <w:sz w:val="24"/>
          <w:szCs w:val="24"/>
          <w:vertAlign w:val="superscript"/>
        </w:rPr>
        <w:t>th</w:t>
      </w:r>
      <w:r w:rsidR="001D65CD" w:rsidRPr="00BB3DC3">
        <w:rPr>
          <w:rFonts w:cs="Arial"/>
          <w:b/>
          <w:sz w:val="24"/>
          <w:szCs w:val="24"/>
        </w:rPr>
        <w:t xml:space="preserve"> </w:t>
      </w:r>
      <w:r w:rsidRPr="00BB3DC3">
        <w:rPr>
          <w:rFonts w:cs="Arial"/>
          <w:b/>
          <w:sz w:val="24"/>
          <w:szCs w:val="24"/>
        </w:rPr>
        <w:t>November 2022</w:t>
      </w:r>
      <w:r w:rsidR="001D65CD" w:rsidRPr="00BB3DC3">
        <w:rPr>
          <w:rFonts w:cs="Arial"/>
          <w:b/>
          <w:sz w:val="24"/>
          <w:szCs w:val="24"/>
        </w:rPr>
        <w:t>.</w:t>
      </w:r>
      <w:r w:rsidR="001D65CD">
        <w:rPr>
          <w:rFonts w:cs="Arial"/>
          <w:sz w:val="24"/>
          <w:szCs w:val="24"/>
        </w:rPr>
        <w:t xml:space="preserve"> </w:t>
      </w:r>
      <w:r w:rsidR="00EA3CE1">
        <w:rPr>
          <w:rFonts w:cs="Arial"/>
          <w:sz w:val="24"/>
          <w:szCs w:val="24"/>
        </w:rPr>
        <w:t xml:space="preserve">NB </w:t>
      </w:r>
      <w:r w:rsidR="001D65CD">
        <w:rPr>
          <w:rFonts w:cs="Arial"/>
          <w:sz w:val="24"/>
          <w:szCs w:val="24"/>
        </w:rPr>
        <w:t>These Forums are not open to the public.</w:t>
      </w:r>
    </w:p>
    <w:p w14:paraId="17A3E9B9" w14:textId="09A07FFF" w:rsidR="00EA3CE1" w:rsidRPr="008A536E" w:rsidRDefault="00EA3CE1" w:rsidP="008A536E">
      <w:pPr>
        <w:pStyle w:val="ListParagraph"/>
        <w:numPr>
          <w:ilvl w:val="0"/>
          <w:numId w:val="1"/>
        </w:numPr>
        <w:spacing w:after="0"/>
        <w:rPr>
          <w:rFonts w:cs="Arial"/>
          <w:sz w:val="24"/>
          <w:szCs w:val="24"/>
        </w:rPr>
      </w:pPr>
      <w:r w:rsidRPr="008A536E">
        <w:rPr>
          <w:rFonts w:cs="Arial"/>
          <w:sz w:val="24"/>
          <w:szCs w:val="24"/>
        </w:rPr>
        <w:t>Local Plan Update given by John Clements, Interim Local Plan and New Communities Manager.</w:t>
      </w:r>
    </w:p>
    <w:p w14:paraId="3BEAED76" w14:textId="13FBFD32" w:rsidR="00F623A3" w:rsidRDefault="00EA3CE1" w:rsidP="00426D7C">
      <w:pPr>
        <w:spacing w:after="0"/>
        <w:rPr>
          <w:rFonts w:cs="Arial"/>
          <w:sz w:val="24"/>
          <w:szCs w:val="24"/>
        </w:rPr>
      </w:pPr>
      <w:r>
        <w:rPr>
          <w:rFonts w:cs="Arial"/>
          <w:sz w:val="24"/>
          <w:szCs w:val="24"/>
        </w:rPr>
        <w:t xml:space="preserve">It was admitted that concerns had been raised about the </w:t>
      </w:r>
      <w:r w:rsidR="00394A2B">
        <w:rPr>
          <w:rFonts w:cs="Arial"/>
          <w:sz w:val="24"/>
          <w:szCs w:val="24"/>
        </w:rPr>
        <w:t xml:space="preserve">completeness and robustness of some of the data and method used in the analyses of </w:t>
      </w:r>
      <w:r>
        <w:rPr>
          <w:rFonts w:cs="Arial"/>
          <w:sz w:val="24"/>
          <w:szCs w:val="24"/>
        </w:rPr>
        <w:t>UDC Call for Sites</w:t>
      </w:r>
      <w:r w:rsidR="00394A2B">
        <w:rPr>
          <w:rFonts w:cs="Arial"/>
          <w:sz w:val="24"/>
          <w:szCs w:val="24"/>
        </w:rPr>
        <w:t>; hence</w:t>
      </w:r>
      <w:r w:rsidR="00F623A3">
        <w:rPr>
          <w:rFonts w:cs="Arial"/>
          <w:sz w:val="24"/>
          <w:szCs w:val="24"/>
        </w:rPr>
        <w:t xml:space="preserve"> a SLAA could not be brought forward.</w:t>
      </w:r>
    </w:p>
    <w:p w14:paraId="03812053" w14:textId="3EA4A946" w:rsidR="00EA3CE1" w:rsidRDefault="00EA3CE1" w:rsidP="00426D7C">
      <w:pPr>
        <w:spacing w:after="0"/>
        <w:rPr>
          <w:rFonts w:cs="Arial"/>
          <w:sz w:val="24"/>
          <w:szCs w:val="24"/>
        </w:rPr>
      </w:pPr>
      <w:r>
        <w:rPr>
          <w:rFonts w:cs="Arial"/>
          <w:sz w:val="24"/>
          <w:szCs w:val="24"/>
        </w:rPr>
        <w:t xml:space="preserve"> (Classic example</w:t>
      </w:r>
      <w:r w:rsidR="00F623A3">
        <w:rPr>
          <w:rFonts w:cs="Arial"/>
          <w:sz w:val="24"/>
          <w:szCs w:val="24"/>
        </w:rPr>
        <w:t>s</w:t>
      </w:r>
      <w:r>
        <w:rPr>
          <w:rFonts w:cs="Arial"/>
          <w:sz w:val="24"/>
          <w:szCs w:val="24"/>
        </w:rPr>
        <w:t xml:space="preserve"> – Clavering has buses that run, when actually layers show position of bus stops but no </w:t>
      </w:r>
      <w:r w:rsidR="00F623A3">
        <w:rPr>
          <w:rFonts w:cs="Arial"/>
          <w:sz w:val="24"/>
          <w:szCs w:val="24"/>
        </w:rPr>
        <w:t>daily, all-</w:t>
      </w:r>
      <w:r>
        <w:rPr>
          <w:rFonts w:cs="Arial"/>
          <w:sz w:val="24"/>
          <w:szCs w:val="24"/>
        </w:rPr>
        <w:t>year services attached</w:t>
      </w:r>
      <w:r w:rsidR="00F623A3">
        <w:rPr>
          <w:rFonts w:cs="Arial"/>
          <w:sz w:val="24"/>
          <w:szCs w:val="24"/>
        </w:rPr>
        <w:t>, distances to health facilities</w:t>
      </w:r>
      <w:r>
        <w:rPr>
          <w:rFonts w:cs="Arial"/>
          <w:sz w:val="24"/>
          <w:szCs w:val="24"/>
        </w:rPr>
        <w:t>).</w:t>
      </w:r>
    </w:p>
    <w:p w14:paraId="0DFD512D" w14:textId="2D19F856" w:rsidR="00EA3CE1" w:rsidRDefault="00EA3CE1" w:rsidP="00426D7C">
      <w:pPr>
        <w:spacing w:after="0"/>
        <w:rPr>
          <w:rFonts w:cs="Arial"/>
          <w:sz w:val="24"/>
          <w:szCs w:val="24"/>
        </w:rPr>
      </w:pPr>
      <w:r>
        <w:rPr>
          <w:rFonts w:cs="Arial"/>
          <w:sz w:val="24"/>
          <w:szCs w:val="24"/>
        </w:rPr>
        <w:t>It appears that the criteria will not be expanded upon,</w:t>
      </w:r>
      <w:r w:rsidR="00F623A3">
        <w:rPr>
          <w:rFonts w:cs="Arial"/>
          <w:sz w:val="24"/>
          <w:szCs w:val="24"/>
        </w:rPr>
        <w:t xml:space="preserve"> so councils </w:t>
      </w:r>
      <w:r>
        <w:rPr>
          <w:rFonts w:cs="Arial"/>
          <w:sz w:val="24"/>
          <w:szCs w:val="24"/>
        </w:rPr>
        <w:t>will not need to make further comment if they already have done so.</w:t>
      </w:r>
    </w:p>
    <w:p w14:paraId="5EAD0F25" w14:textId="5B82B285" w:rsidR="00EA3CE1" w:rsidRDefault="00EA3CE1" w:rsidP="00426D7C">
      <w:pPr>
        <w:spacing w:after="0"/>
        <w:rPr>
          <w:rFonts w:cs="Arial"/>
          <w:sz w:val="24"/>
          <w:szCs w:val="24"/>
        </w:rPr>
      </w:pPr>
      <w:r>
        <w:rPr>
          <w:rFonts w:cs="Arial"/>
          <w:sz w:val="24"/>
          <w:szCs w:val="24"/>
        </w:rPr>
        <w:t xml:space="preserve">There has been huge criticism of the process of the Local Plan, including rushed items in order to meet unrealistic </w:t>
      </w:r>
      <w:r w:rsidR="00F623A3">
        <w:rPr>
          <w:rFonts w:cs="Arial"/>
          <w:sz w:val="24"/>
          <w:szCs w:val="24"/>
        </w:rPr>
        <w:t>deadlines; this is why much is being revisited for robustness.</w:t>
      </w:r>
    </w:p>
    <w:p w14:paraId="2BACC9DA" w14:textId="4006349B" w:rsidR="00EA3CE1" w:rsidRDefault="00EA3CE1" w:rsidP="00426D7C">
      <w:pPr>
        <w:spacing w:after="0"/>
        <w:rPr>
          <w:rFonts w:cs="Arial"/>
          <w:sz w:val="24"/>
          <w:szCs w:val="24"/>
        </w:rPr>
      </w:pPr>
      <w:r>
        <w:rPr>
          <w:rFonts w:cs="Arial"/>
          <w:sz w:val="24"/>
          <w:szCs w:val="24"/>
        </w:rPr>
        <w:t xml:space="preserve">Looking </w:t>
      </w:r>
      <w:r w:rsidR="00F623A3">
        <w:rPr>
          <w:rFonts w:cs="Arial"/>
          <w:sz w:val="24"/>
          <w:szCs w:val="24"/>
        </w:rPr>
        <w:t xml:space="preserve">at the </w:t>
      </w:r>
      <w:r>
        <w:rPr>
          <w:rFonts w:cs="Arial"/>
          <w:sz w:val="24"/>
          <w:szCs w:val="24"/>
        </w:rPr>
        <w:t>housing numbers required</w:t>
      </w:r>
      <w:r w:rsidR="00F623A3">
        <w:rPr>
          <w:rFonts w:cs="Arial"/>
          <w:sz w:val="24"/>
          <w:szCs w:val="24"/>
        </w:rPr>
        <w:t>,</w:t>
      </w:r>
      <w:r>
        <w:rPr>
          <w:rFonts w:cs="Arial"/>
          <w:sz w:val="24"/>
          <w:szCs w:val="24"/>
        </w:rPr>
        <w:t xml:space="preserve"> there will need to be one new large settlement as </w:t>
      </w:r>
      <w:r w:rsidR="00F623A3">
        <w:rPr>
          <w:rFonts w:cs="Arial"/>
          <w:sz w:val="24"/>
          <w:szCs w:val="24"/>
        </w:rPr>
        <w:t>numbers cannot be absorbed into</w:t>
      </w:r>
      <w:r>
        <w:rPr>
          <w:rFonts w:cs="Arial"/>
          <w:sz w:val="24"/>
          <w:szCs w:val="24"/>
        </w:rPr>
        <w:t xml:space="preserve"> existing</w:t>
      </w:r>
      <w:r w:rsidR="00F623A3">
        <w:rPr>
          <w:rFonts w:cs="Arial"/>
          <w:sz w:val="24"/>
          <w:szCs w:val="24"/>
        </w:rPr>
        <w:t xml:space="preserve"> settlements, large and small</w:t>
      </w:r>
      <w:r>
        <w:rPr>
          <w:rFonts w:cs="Arial"/>
          <w:sz w:val="24"/>
          <w:szCs w:val="24"/>
        </w:rPr>
        <w:t xml:space="preserve">. There will not be three </w:t>
      </w:r>
      <w:r w:rsidR="00F623A3">
        <w:rPr>
          <w:rFonts w:cs="Arial"/>
          <w:sz w:val="24"/>
          <w:szCs w:val="24"/>
        </w:rPr>
        <w:t xml:space="preserve">large </w:t>
      </w:r>
      <w:r>
        <w:rPr>
          <w:rFonts w:cs="Arial"/>
          <w:sz w:val="24"/>
          <w:szCs w:val="24"/>
        </w:rPr>
        <w:t xml:space="preserve">planned settlement sites </w:t>
      </w:r>
      <w:r w:rsidR="00F623A3">
        <w:rPr>
          <w:rFonts w:cs="Arial"/>
          <w:sz w:val="24"/>
          <w:szCs w:val="24"/>
        </w:rPr>
        <w:t xml:space="preserve">as before as it appears that </w:t>
      </w:r>
      <w:r>
        <w:rPr>
          <w:rFonts w:cs="Arial"/>
          <w:sz w:val="24"/>
          <w:szCs w:val="24"/>
        </w:rPr>
        <w:t>such would be overly backloaded to produce the large numbers in the final years rather than equally</w:t>
      </w:r>
      <w:r w:rsidR="00F623A3">
        <w:rPr>
          <w:rFonts w:cs="Arial"/>
          <w:sz w:val="24"/>
          <w:szCs w:val="24"/>
        </w:rPr>
        <w:t xml:space="preserve"> across the years</w:t>
      </w:r>
      <w:r>
        <w:rPr>
          <w:rFonts w:cs="Arial"/>
          <w:sz w:val="24"/>
          <w:szCs w:val="24"/>
        </w:rPr>
        <w:t>.</w:t>
      </w:r>
    </w:p>
    <w:p w14:paraId="41BA9416" w14:textId="491D0256" w:rsidR="00EA3CE1" w:rsidRDefault="00EA3CE1" w:rsidP="00426D7C">
      <w:pPr>
        <w:spacing w:after="0"/>
        <w:rPr>
          <w:rFonts w:cs="Arial"/>
          <w:sz w:val="24"/>
          <w:szCs w:val="24"/>
        </w:rPr>
      </w:pPr>
      <w:r>
        <w:rPr>
          <w:rFonts w:cs="Arial"/>
          <w:sz w:val="24"/>
          <w:szCs w:val="24"/>
        </w:rPr>
        <w:t>The Draft Plan will be released for comment in summer 2023</w:t>
      </w:r>
      <w:r w:rsidR="00F623A3">
        <w:rPr>
          <w:rFonts w:cs="Arial"/>
          <w:sz w:val="24"/>
          <w:szCs w:val="24"/>
        </w:rPr>
        <w:t>.</w:t>
      </w:r>
    </w:p>
    <w:p w14:paraId="77DC400B" w14:textId="75785FFE" w:rsidR="008A536E" w:rsidRDefault="00EA3CE1" w:rsidP="00426D7C">
      <w:pPr>
        <w:spacing w:after="0"/>
        <w:rPr>
          <w:rFonts w:cs="Arial"/>
          <w:sz w:val="24"/>
          <w:szCs w:val="24"/>
        </w:rPr>
      </w:pPr>
      <w:r>
        <w:rPr>
          <w:rFonts w:cs="Arial"/>
          <w:sz w:val="24"/>
          <w:szCs w:val="24"/>
        </w:rPr>
        <w:t xml:space="preserve">Proposed Plan for adoption </w:t>
      </w:r>
      <w:r w:rsidR="008A536E">
        <w:rPr>
          <w:rFonts w:cs="Arial"/>
          <w:sz w:val="24"/>
          <w:szCs w:val="24"/>
        </w:rPr>
        <w:t xml:space="preserve">released summer </w:t>
      </w:r>
      <w:r>
        <w:rPr>
          <w:rFonts w:cs="Arial"/>
          <w:sz w:val="24"/>
          <w:szCs w:val="24"/>
        </w:rPr>
        <w:t>202</w:t>
      </w:r>
      <w:r w:rsidR="00F623A3">
        <w:rPr>
          <w:rFonts w:cs="Arial"/>
          <w:sz w:val="24"/>
          <w:szCs w:val="24"/>
        </w:rPr>
        <w:t>4, f</w:t>
      </w:r>
      <w:r w:rsidR="008A536E">
        <w:rPr>
          <w:rFonts w:cs="Arial"/>
          <w:sz w:val="24"/>
          <w:szCs w:val="24"/>
        </w:rPr>
        <w:t>inalised by Inspectorate 2025.</w:t>
      </w:r>
    </w:p>
    <w:p w14:paraId="6DF4EEFC" w14:textId="77777777" w:rsidR="008A536E" w:rsidRDefault="008A536E" w:rsidP="00426D7C">
      <w:pPr>
        <w:spacing w:after="0"/>
        <w:rPr>
          <w:rFonts w:cs="Arial"/>
          <w:sz w:val="24"/>
          <w:szCs w:val="24"/>
        </w:rPr>
      </w:pPr>
      <w:r>
        <w:rPr>
          <w:rFonts w:cs="Arial"/>
          <w:sz w:val="24"/>
          <w:szCs w:val="24"/>
        </w:rPr>
        <w:t>Consultation Document on Section 106 Contributions Supplementary Planning Document – due out 11</w:t>
      </w:r>
      <w:r w:rsidRPr="008A536E">
        <w:rPr>
          <w:rFonts w:cs="Arial"/>
          <w:sz w:val="24"/>
          <w:szCs w:val="24"/>
          <w:vertAlign w:val="superscript"/>
        </w:rPr>
        <w:t>th</w:t>
      </w:r>
      <w:r>
        <w:rPr>
          <w:rFonts w:cs="Arial"/>
          <w:sz w:val="24"/>
          <w:szCs w:val="24"/>
        </w:rPr>
        <w:t xml:space="preserve"> November.</w:t>
      </w:r>
    </w:p>
    <w:p w14:paraId="7F580A28" w14:textId="77777777" w:rsidR="008A536E" w:rsidRDefault="008A536E" w:rsidP="00426D7C">
      <w:pPr>
        <w:spacing w:after="0"/>
        <w:rPr>
          <w:rFonts w:cs="Arial"/>
          <w:sz w:val="24"/>
          <w:szCs w:val="24"/>
        </w:rPr>
      </w:pPr>
      <w:r>
        <w:rPr>
          <w:rFonts w:cs="Arial"/>
          <w:sz w:val="24"/>
          <w:szCs w:val="24"/>
        </w:rPr>
        <w:t>UDC CEO admitted that UDC has not managed Section 106 well nor correctly. This is being addressed.</w:t>
      </w:r>
    </w:p>
    <w:p w14:paraId="415F60C6" w14:textId="4A218576" w:rsidR="008A536E" w:rsidRDefault="008A536E" w:rsidP="00426D7C">
      <w:pPr>
        <w:spacing w:after="0"/>
        <w:rPr>
          <w:rFonts w:cs="Arial"/>
          <w:sz w:val="24"/>
          <w:szCs w:val="24"/>
        </w:rPr>
      </w:pPr>
      <w:r>
        <w:rPr>
          <w:rFonts w:cs="Arial"/>
          <w:sz w:val="24"/>
          <w:szCs w:val="24"/>
        </w:rPr>
        <w:t xml:space="preserve">UDC CEO admitted that there was a lack of communication between UDC and Parish &amp; Town councils when gravely needed, </w:t>
      </w:r>
      <w:proofErr w:type="spellStart"/>
      <w:r>
        <w:rPr>
          <w:rFonts w:cs="Arial"/>
          <w:sz w:val="24"/>
          <w:szCs w:val="24"/>
        </w:rPr>
        <w:t>eg.</w:t>
      </w:r>
      <w:proofErr w:type="spellEnd"/>
      <w:r>
        <w:rPr>
          <w:rFonts w:cs="Arial"/>
          <w:sz w:val="24"/>
          <w:szCs w:val="24"/>
        </w:rPr>
        <w:t xml:space="preserve"> Planning Appeal where UDC did not inform Rule 6 Party of Saffron W</w:t>
      </w:r>
      <w:r w:rsidR="00F623A3">
        <w:rPr>
          <w:rFonts w:cs="Arial"/>
          <w:sz w:val="24"/>
          <w:szCs w:val="24"/>
        </w:rPr>
        <w:t>al</w:t>
      </w:r>
      <w:r>
        <w:rPr>
          <w:rFonts w:cs="Arial"/>
          <w:sz w:val="24"/>
          <w:szCs w:val="24"/>
        </w:rPr>
        <w:t xml:space="preserve">den TC and </w:t>
      </w:r>
      <w:proofErr w:type="spellStart"/>
      <w:r>
        <w:rPr>
          <w:rFonts w:cs="Arial"/>
          <w:sz w:val="24"/>
          <w:szCs w:val="24"/>
        </w:rPr>
        <w:t>Sewards</w:t>
      </w:r>
      <w:proofErr w:type="spellEnd"/>
      <w:r>
        <w:rPr>
          <w:rFonts w:cs="Arial"/>
          <w:sz w:val="24"/>
          <w:szCs w:val="24"/>
        </w:rPr>
        <w:t xml:space="preserve"> End PC that they were no longer contesting the planning appeal until</w:t>
      </w:r>
      <w:r w:rsidR="00F623A3">
        <w:rPr>
          <w:rFonts w:cs="Arial"/>
          <w:sz w:val="24"/>
          <w:szCs w:val="24"/>
        </w:rPr>
        <w:t xml:space="preserve"> Rule 6 Party arrived for the Appeal Hearing.</w:t>
      </w:r>
      <w:r>
        <w:rPr>
          <w:rFonts w:cs="Arial"/>
          <w:sz w:val="24"/>
          <w:szCs w:val="24"/>
        </w:rPr>
        <w:t xml:space="preserve"> </w:t>
      </w:r>
      <w:r w:rsidR="00F623A3">
        <w:rPr>
          <w:rFonts w:cs="Arial"/>
          <w:sz w:val="24"/>
          <w:szCs w:val="24"/>
        </w:rPr>
        <w:t xml:space="preserve"> UDC are now drawing up a formalised process to be followed for appeals.</w:t>
      </w:r>
    </w:p>
    <w:p w14:paraId="0309EBEB" w14:textId="77BB262C" w:rsidR="00057C3F" w:rsidRDefault="00057C3F" w:rsidP="00426D7C">
      <w:pPr>
        <w:spacing w:after="0"/>
        <w:rPr>
          <w:rFonts w:cs="Arial"/>
          <w:sz w:val="24"/>
          <w:szCs w:val="24"/>
        </w:rPr>
      </w:pPr>
      <w:r>
        <w:rPr>
          <w:rFonts w:cs="Arial"/>
          <w:sz w:val="24"/>
          <w:szCs w:val="24"/>
        </w:rPr>
        <w:t xml:space="preserve">It was indicated that the 5 </w:t>
      </w:r>
      <w:proofErr w:type="spellStart"/>
      <w:r>
        <w:rPr>
          <w:rFonts w:cs="Arial"/>
          <w:sz w:val="24"/>
          <w:szCs w:val="24"/>
        </w:rPr>
        <w:t>yr</w:t>
      </w:r>
      <w:proofErr w:type="spellEnd"/>
      <w:r>
        <w:rPr>
          <w:rFonts w:cs="Arial"/>
          <w:sz w:val="24"/>
          <w:szCs w:val="24"/>
        </w:rPr>
        <w:t xml:space="preserve"> housing supply for Uttlesford is now over 4yrs – a definite figure may be announced soon.</w:t>
      </w:r>
    </w:p>
    <w:p w14:paraId="67A06B54" w14:textId="7356892A" w:rsidR="008A536E" w:rsidRPr="008A536E" w:rsidRDefault="008A536E" w:rsidP="008A536E">
      <w:pPr>
        <w:pStyle w:val="ListParagraph"/>
        <w:numPr>
          <w:ilvl w:val="0"/>
          <w:numId w:val="1"/>
        </w:numPr>
        <w:spacing w:after="0"/>
        <w:rPr>
          <w:rFonts w:cs="Arial"/>
          <w:sz w:val="24"/>
          <w:szCs w:val="24"/>
        </w:rPr>
      </w:pPr>
      <w:r w:rsidRPr="008A536E">
        <w:rPr>
          <w:rFonts w:cs="Arial"/>
          <w:sz w:val="24"/>
          <w:szCs w:val="24"/>
        </w:rPr>
        <w:t xml:space="preserve">RCCE Presentation on Neighbourhood Plan and Local Housing </w:t>
      </w:r>
      <w:r w:rsidR="00F623A3">
        <w:rPr>
          <w:rFonts w:cs="Arial"/>
          <w:sz w:val="24"/>
          <w:szCs w:val="24"/>
        </w:rPr>
        <w:t>Needs Survey</w:t>
      </w:r>
      <w:r w:rsidRPr="008A536E">
        <w:rPr>
          <w:rFonts w:cs="Arial"/>
          <w:sz w:val="24"/>
          <w:szCs w:val="24"/>
        </w:rPr>
        <w:t xml:space="preserve"> given by Jan Stobart, RCCE </w:t>
      </w:r>
      <w:r>
        <w:rPr>
          <w:rFonts w:cs="Arial"/>
          <w:sz w:val="24"/>
          <w:szCs w:val="24"/>
        </w:rPr>
        <w:t>Community Officer.</w:t>
      </w:r>
    </w:p>
    <w:p w14:paraId="78118C00" w14:textId="77777777" w:rsidR="008A536E" w:rsidRDefault="008A536E" w:rsidP="008A536E">
      <w:pPr>
        <w:pStyle w:val="ListParagraph"/>
        <w:numPr>
          <w:ilvl w:val="0"/>
          <w:numId w:val="1"/>
        </w:numPr>
        <w:spacing w:after="0"/>
        <w:rPr>
          <w:rFonts w:cs="Arial"/>
          <w:sz w:val="24"/>
          <w:szCs w:val="24"/>
        </w:rPr>
      </w:pPr>
      <w:proofErr w:type="spellStart"/>
      <w:r w:rsidRPr="008A536E">
        <w:rPr>
          <w:rFonts w:cs="Arial"/>
          <w:sz w:val="24"/>
          <w:szCs w:val="24"/>
        </w:rPr>
        <w:t>Ashdon</w:t>
      </w:r>
      <w:proofErr w:type="spellEnd"/>
      <w:r w:rsidRPr="008A536E">
        <w:rPr>
          <w:rFonts w:cs="Arial"/>
          <w:sz w:val="24"/>
          <w:szCs w:val="24"/>
        </w:rPr>
        <w:t xml:space="preserve"> Neighbourhood Plan ‘Top Tips in making a plan’ given by Jane </w:t>
      </w:r>
      <w:proofErr w:type="spellStart"/>
      <w:r w:rsidRPr="008A536E">
        <w:rPr>
          <w:rFonts w:cs="Arial"/>
          <w:sz w:val="24"/>
          <w:szCs w:val="24"/>
        </w:rPr>
        <w:t>Gray</w:t>
      </w:r>
      <w:proofErr w:type="spellEnd"/>
      <w:r w:rsidRPr="008A536E">
        <w:rPr>
          <w:rFonts w:cs="Arial"/>
          <w:sz w:val="24"/>
          <w:szCs w:val="24"/>
        </w:rPr>
        <w:t xml:space="preserve">, </w:t>
      </w:r>
      <w:proofErr w:type="spellStart"/>
      <w:r w:rsidRPr="008A536E">
        <w:rPr>
          <w:rFonts w:cs="Arial"/>
          <w:sz w:val="24"/>
          <w:szCs w:val="24"/>
        </w:rPr>
        <w:t>Ashdon</w:t>
      </w:r>
      <w:proofErr w:type="spellEnd"/>
      <w:r w:rsidRPr="008A536E">
        <w:rPr>
          <w:rFonts w:cs="Arial"/>
          <w:sz w:val="24"/>
          <w:szCs w:val="24"/>
        </w:rPr>
        <w:t xml:space="preserve"> resident </w:t>
      </w:r>
    </w:p>
    <w:p w14:paraId="6AD449AF" w14:textId="1DFE5714" w:rsidR="00EA3CE1" w:rsidRPr="008A536E" w:rsidRDefault="008A536E" w:rsidP="008A536E">
      <w:pPr>
        <w:pStyle w:val="ListParagraph"/>
        <w:numPr>
          <w:ilvl w:val="0"/>
          <w:numId w:val="1"/>
        </w:numPr>
        <w:spacing w:after="0"/>
        <w:rPr>
          <w:rFonts w:cs="Arial"/>
          <w:sz w:val="24"/>
          <w:szCs w:val="24"/>
        </w:rPr>
      </w:pPr>
      <w:r w:rsidRPr="008A536E">
        <w:rPr>
          <w:rFonts w:cs="Arial"/>
          <w:sz w:val="24"/>
          <w:szCs w:val="24"/>
        </w:rPr>
        <w:t>External Funding available</w:t>
      </w:r>
      <w:r w:rsidR="00EA3CE1" w:rsidRPr="008A536E">
        <w:rPr>
          <w:rFonts w:cs="Arial"/>
          <w:sz w:val="24"/>
          <w:szCs w:val="24"/>
        </w:rPr>
        <w:t xml:space="preserve"> </w:t>
      </w:r>
      <w:r>
        <w:rPr>
          <w:rFonts w:cs="Arial"/>
          <w:sz w:val="24"/>
          <w:szCs w:val="24"/>
        </w:rPr>
        <w:t>– CEO will forward details of upcoming funding to all parish &amp; town councils.</w:t>
      </w:r>
    </w:p>
    <w:p w14:paraId="2BFD053A" w14:textId="04413ACD" w:rsidR="001D65CD" w:rsidRPr="009330DC" w:rsidRDefault="00F623A3" w:rsidP="00426D7C">
      <w:pPr>
        <w:spacing w:after="0"/>
        <w:rPr>
          <w:sz w:val="24"/>
          <w:szCs w:val="24"/>
        </w:rPr>
      </w:pPr>
      <w:r>
        <w:rPr>
          <w:sz w:val="24"/>
          <w:szCs w:val="24"/>
        </w:rPr>
        <w:t xml:space="preserve">UDC looking to be proactive in seeking grants from Government and have processes in place. </w:t>
      </w:r>
    </w:p>
    <w:p w14:paraId="6258F97A" w14:textId="77777777" w:rsidR="000A3AC8" w:rsidRDefault="000A3AC8" w:rsidP="00A95B36">
      <w:pPr>
        <w:spacing w:after="0"/>
        <w:rPr>
          <w:rFonts w:cstheme="minorHAnsi"/>
          <w:sz w:val="24"/>
          <w:szCs w:val="24"/>
        </w:rPr>
      </w:pPr>
    </w:p>
    <w:p w14:paraId="37629994" w14:textId="26DB143A" w:rsidR="009330DC" w:rsidRPr="00B049D9" w:rsidRDefault="009330DC" w:rsidP="001D65CD">
      <w:pPr>
        <w:spacing w:after="0"/>
        <w:jc w:val="right"/>
        <w:rPr>
          <w:rFonts w:cstheme="minorHAnsi"/>
          <w:b/>
          <w:i/>
          <w:sz w:val="24"/>
          <w:szCs w:val="24"/>
        </w:rPr>
      </w:pPr>
      <w:r>
        <w:rPr>
          <w:rFonts w:cstheme="minorHAnsi"/>
          <w:b/>
          <w:i/>
          <w:sz w:val="24"/>
          <w:szCs w:val="24"/>
        </w:rPr>
        <w:tab/>
      </w:r>
      <w:r>
        <w:rPr>
          <w:rFonts w:cstheme="minorHAnsi"/>
          <w:b/>
          <w:i/>
          <w:sz w:val="24"/>
          <w:szCs w:val="24"/>
        </w:rPr>
        <w:tab/>
      </w:r>
      <w:r>
        <w:rPr>
          <w:rFonts w:cstheme="minorHAnsi"/>
          <w:b/>
          <w:i/>
          <w:sz w:val="24"/>
          <w:szCs w:val="24"/>
        </w:rPr>
        <w:tab/>
      </w:r>
      <w:r w:rsidR="001D65CD">
        <w:rPr>
          <w:rFonts w:cstheme="minorHAnsi"/>
          <w:b/>
          <w:i/>
          <w:sz w:val="24"/>
          <w:szCs w:val="24"/>
        </w:rPr>
        <w:tab/>
      </w:r>
      <w:r w:rsidR="001D65CD">
        <w:rPr>
          <w:rFonts w:cstheme="minorHAnsi"/>
          <w:b/>
          <w:i/>
          <w:sz w:val="24"/>
          <w:szCs w:val="24"/>
        </w:rPr>
        <w:tab/>
      </w:r>
      <w:r w:rsidR="001D65CD">
        <w:rPr>
          <w:rFonts w:cstheme="minorHAnsi"/>
          <w:b/>
          <w:i/>
          <w:sz w:val="24"/>
          <w:szCs w:val="24"/>
        </w:rPr>
        <w:tab/>
      </w:r>
      <w:r w:rsidR="00B049D9">
        <w:rPr>
          <w:rFonts w:cstheme="minorHAnsi"/>
          <w:b/>
          <w:i/>
          <w:sz w:val="24"/>
          <w:szCs w:val="24"/>
        </w:rPr>
        <w:t>Cllr Stephanie M. Gill</w:t>
      </w:r>
      <w:r w:rsidR="00B049D9">
        <w:rPr>
          <w:rFonts w:cstheme="minorHAnsi"/>
          <w:b/>
          <w:i/>
          <w:sz w:val="24"/>
          <w:szCs w:val="24"/>
        </w:rPr>
        <w:tab/>
      </w:r>
      <w:r w:rsidR="001D65CD">
        <w:rPr>
          <w:rFonts w:cstheme="minorHAnsi"/>
          <w:b/>
          <w:i/>
          <w:sz w:val="24"/>
          <w:szCs w:val="24"/>
        </w:rPr>
        <w:t>8</w:t>
      </w:r>
      <w:r w:rsidR="001D65CD" w:rsidRPr="001D65CD">
        <w:rPr>
          <w:rFonts w:cstheme="minorHAnsi"/>
          <w:b/>
          <w:i/>
          <w:sz w:val="24"/>
          <w:szCs w:val="24"/>
          <w:vertAlign w:val="superscript"/>
        </w:rPr>
        <w:t>th</w:t>
      </w:r>
      <w:r w:rsidR="001D65CD">
        <w:rPr>
          <w:rFonts w:cstheme="minorHAnsi"/>
          <w:b/>
          <w:i/>
          <w:sz w:val="24"/>
          <w:szCs w:val="24"/>
        </w:rPr>
        <w:t xml:space="preserve"> November 2022</w:t>
      </w:r>
    </w:p>
    <w:p w14:paraId="5C0CE06C" w14:textId="77777777" w:rsidR="00E306A7" w:rsidRDefault="00E306A7" w:rsidP="00054BE3">
      <w:pPr>
        <w:spacing w:after="0"/>
        <w:rPr>
          <w:rFonts w:cstheme="minorHAnsi"/>
          <w:sz w:val="24"/>
          <w:szCs w:val="24"/>
        </w:rPr>
      </w:pPr>
    </w:p>
    <w:p w14:paraId="750A882A" w14:textId="77777777" w:rsidR="00CF461D" w:rsidRDefault="00054BE3" w:rsidP="008E7D11">
      <w:pPr>
        <w:spacing w:after="0"/>
        <w:rPr>
          <w:rFonts w:cstheme="minorHAnsi"/>
          <w:b/>
          <w: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p>
    <w:sectPr w:rsidR="00CF461D" w:rsidSect="007F6009">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6976C6"/>
    <w:multiLevelType w:val="hybridMultilevel"/>
    <w:tmpl w:val="8DA45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B31657D"/>
    <w:multiLevelType w:val="hybridMultilevel"/>
    <w:tmpl w:val="35FEAE26"/>
    <w:lvl w:ilvl="0" w:tplc="3D80AA48">
      <w:start w:val="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BE3"/>
    <w:rsid w:val="000074A0"/>
    <w:rsid w:val="00045C60"/>
    <w:rsid w:val="00054BE3"/>
    <w:rsid w:val="00054FAA"/>
    <w:rsid w:val="00057C3F"/>
    <w:rsid w:val="00057DE0"/>
    <w:rsid w:val="000A3AC8"/>
    <w:rsid w:val="000D2E40"/>
    <w:rsid w:val="000E6D55"/>
    <w:rsid w:val="00111EB5"/>
    <w:rsid w:val="00146CBC"/>
    <w:rsid w:val="00182EE2"/>
    <w:rsid w:val="001D65CD"/>
    <w:rsid w:val="0025016D"/>
    <w:rsid w:val="00263050"/>
    <w:rsid w:val="002756A3"/>
    <w:rsid w:val="00280B22"/>
    <w:rsid w:val="002B5429"/>
    <w:rsid w:val="00394A2B"/>
    <w:rsid w:val="003F0259"/>
    <w:rsid w:val="003F2E8D"/>
    <w:rsid w:val="00426D7C"/>
    <w:rsid w:val="00465F4A"/>
    <w:rsid w:val="00491F71"/>
    <w:rsid w:val="0049426E"/>
    <w:rsid w:val="00532A99"/>
    <w:rsid w:val="00557E53"/>
    <w:rsid w:val="0059192D"/>
    <w:rsid w:val="005B6934"/>
    <w:rsid w:val="005C48F4"/>
    <w:rsid w:val="005F789F"/>
    <w:rsid w:val="00624DC2"/>
    <w:rsid w:val="00685DA3"/>
    <w:rsid w:val="006A4135"/>
    <w:rsid w:val="006D5178"/>
    <w:rsid w:val="007B23F0"/>
    <w:rsid w:val="007D0B3E"/>
    <w:rsid w:val="007E39D3"/>
    <w:rsid w:val="007F13F1"/>
    <w:rsid w:val="007F1BA2"/>
    <w:rsid w:val="007F5957"/>
    <w:rsid w:val="00803A63"/>
    <w:rsid w:val="008323EB"/>
    <w:rsid w:val="00843127"/>
    <w:rsid w:val="00872DC2"/>
    <w:rsid w:val="008A536E"/>
    <w:rsid w:val="008B27A4"/>
    <w:rsid w:val="008E7D11"/>
    <w:rsid w:val="009062B6"/>
    <w:rsid w:val="009330DC"/>
    <w:rsid w:val="00952174"/>
    <w:rsid w:val="00953643"/>
    <w:rsid w:val="009B1DAB"/>
    <w:rsid w:val="009C0883"/>
    <w:rsid w:val="009D0A04"/>
    <w:rsid w:val="009E3ED1"/>
    <w:rsid w:val="00A1288F"/>
    <w:rsid w:val="00A15ED6"/>
    <w:rsid w:val="00A20813"/>
    <w:rsid w:val="00A80D72"/>
    <w:rsid w:val="00A95B36"/>
    <w:rsid w:val="00AD78E6"/>
    <w:rsid w:val="00AE1FA7"/>
    <w:rsid w:val="00AE6051"/>
    <w:rsid w:val="00AF72D4"/>
    <w:rsid w:val="00B049D9"/>
    <w:rsid w:val="00B425C6"/>
    <w:rsid w:val="00B45426"/>
    <w:rsid w:val="00B922E0"/>
    <w:rsid w:val="00BB3DC3"/>
    <w:rsid w:val="00BD6B55"/>
    <w:rsid w:val="00C047CA"/>
    <w:rsid w:val="00C10AD7"/>
    <w:rsid w:val="00C172F1"/>
    <w:rsid w:val="00C25F73"/>
    <w:rsid w:val="00C5473E"/>
    <w:rsid w:val="00C974C1"/>
    <w:rsid w:val="00CC3583"/>
    <w:rsid w:val="00CF461D"/>
    <w:rsid w:val="00D447F6"/>
    <w:rsid w:val="00D73759"/>
    <w:rsid w:val="00D80964"/>
    <w:rsid w:val="00DB1E92"/>
    <w:rsid w:val="00DF3772"/>
    <w:rsid w:val="00E306A7"/>
    <w:rsid w:val="00E50E7F"/>
    <w:rsid w:val="00E606DA"/>
    <w:rsid w:val="00E82EBC"/>
    <w:rsid w:val="00EA3CE1"/>
    <w:rsid w:val="00EA56DB"/>
    <w:rsid w:val="00F32081"/>
    <w:rsid w:val="00F623A3"/>
    <w:rsid w:val="00F701AB"/>
    <w:rsid w:val="00F979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6BC7D"/>
  <w15:docId w15:val="{A529F7A5-3A74-4E33-A7CC-9F72B6CA1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B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56A3"/>
    <w:rPr>
      <w:color w:val="0000FF" w:themeColor="hyperlink"/>
      <w:u w:val="single"/>
    </w:rPr>
  </w:style>
  <w:style w:type="paragraph" w:styleId="ListParagraph">
    <w:name w:val="List Paragraph"/>
    <w:basedOn w:val="Normal"/>
    <w:uiPriority w:val="34"/>
    <w:qFormat/>
    <w:rsid w:val="008A5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777</Words>
  <Characters>4432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Toshiba</cp:lastModifiedBy>
  <cp:revision>3</cp:revision>
  <dcterms:created xsi:type="dcterms:W3CDTF">2022-11-08T21:28:00Z</dcterms:created>
  <dcterms:modified xsi:type="dcterms:W3CDTF">2022-11-08T21:29:00Z</dcterms:modified>
</cp:coreProperties>
</file>